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6057" w14:textId="23049E67" w:rsidR="00AD5496" w:rsidRPr="000C5A90" w:rsidRDefault="00AD5496" w:rsidP="000C5A90">
      <w:pPr>
        <w:spacing w:after="0"/>
        <w:jc w:val="center"/>
        <w:rPr>
          <w:b/>
          <w:bCs/>
          <w:sz w:val="28"/>
          <w:szCs w:val="28"/>
        </w:rPr>
      </w:pPr>
      <w:r w:rsidRPr="000C5A90">
        <w:rPr>
          <w:b/>
          <w:bCs/>
          <w:sz w:val="28"/>
          <w:szCs w:val="28"/>
        </w:rPr>
        <w:t>M</w:t>
      </w:r>
      <w:r w:rsidR="00B366F2">
        <w:rPr>
          <w:rFonts w:cstheme="minorHAnsi"/>
          <w:b/>
          <w:bCs/>
          <w:sz w:val="28"/>
          <w:szCs w:val="28"/>
        </w:rPr>
        <w:t>É</w:t>
      </w:r>
      <w:r w:rsidRPr="000C5A90">
        <w:rPr>
          <w:b/>
          <w:bCs/>
          <w:sz w:val="28"/>
          <w:szCs w:val="28"/>
        </w:rPr>
        <w:t>TIS NATION OF ALBERTA REGION 1 IS HIRING</w:t>
      </w:r>
    </w:p>
    <w:p w14:paraId="0AFE656E" w14:textId="77777777" w:rsidR="00FC73CC" w:rsidRPr="009A498E" w:rsidRDefault="00FC73CC" w:rsidP="00AD5496">
      <w:pPr>
        <w:spacing w:after="0"/>
        <w:rPr>
          <w:sz w:val="20"/>
          <w:szCs w:val="20"/>
        </w:rPr>
      </w:pPr>
    </w:p>
    <w:p w14:paraId="77202817" w14:textId="746AE5A6" w:rsidR="00FC73CC" w:rsidRPr="009A498E" w:rsidRDefault="00FC73CC" w:rsidP="00CF39EB">
      <w:pPr>
        <w:spacing w:after="0"/>
        <w:jc w:val="center"/>
        <w:rPr>
          <w:i/>
          <w:iCs/>
          <w:sz w:val="20"/>
          <w:szCs w:val="20"/>
        </w:rPr>
      </w:pPr>
      <w:r w:rsidRPr="009A498E">
        <w:rPr>
          <w:i/>
          <w:iCs/>
          <w:sz w:val="20"/>
          <w:szCs w:val="20"/>
        </w:rPr>
        <w:t xml:space="preserve">We promote </w:t>
      </w:r>
      <w:r w:rsidR="00CF39EB">
        <w:rPr>
          <w:i/>
          <w:iCs/>
          <w:sz w:val="20"/>
          <w:szCs w:val="20"/>
        </w:rPr>
        <w:t>&amp;</w:t>
      </w:r>
      <w:r w:rsidRPr="009A498E">
        <w:rPr>
          <w:i/>
          <w:iCs/>
          <w:sz w:val="20"/>
          <w:szCs w:val="20"/>
        </w:rPr>
        <w:t xml:space="preserve"> facilitate the advancement of Metis people through self-reliance, determination, </w:t>
      </w:r>
      <w:r w:rsidR="00CF39EB">
        <w:rPr>
          <w:i/>
          <w:iCs/>
          <w:sz w:val="20"/>
          <w:szCs w:val="20"/>
        </w:rPr>
        <w:t>&amp;</w:t>
      </w:r>
      <w:r w:rsidRPr="009A498E">
        <w:rPr>
          <w:i/>
          <w:iCs/>
          <w:sz w:val="20"/>
          <w:szCs w:val="20"/>
        </w:rPr>
        <w:t xml:space="preserve"> self-management.</w:t>
      </w:r>
    </w:p>
    <w:p w14:paraId="258188E6" w14:textId="77777777" w:rsidR="00FC73CC" w:rsidRPr="009A498E" w:rsidRDefault="00FC73CC" w:rsidP="00AD5496">
      <w:pPr>
        <w:spacing w:after="0"/>
        <w:rPr>
          <w:b/>
          <w:bCs/>
          <w:sz w:val="20"/>
          <w:szCs w:val="20"/>
        </w:rPr>
      </w:pPr>
    </w:p>
    <w:p w14:paraId="4AD04D33" w14:textId="2048D78A" w:rsidR="00AD5496" w:rsidRPr="009A498E" w:rsidRDefault="00AD5496" w:rsidP="00AD5496">
      <w:pPr>
        <w:spacing w:after="0"/>
        <w:rPr>
          <w:b/>
          <w:bCs/>
          <w:sz w:val="20"/>
          <w:szCs w:val="20"/>
        </w:rPr>
      </w:pPr>
      <w:r w:rsidRPr="009A498E">
        <w:rPr>
          <w:b/>
          <w:bCs/>
          <w:sz w:val="20"/>
          <w:szCs w:val="20"/>
        </w:rPr>
        <w:t>COMMUNITY RESOURCE SUPPORT WORKER</w:t>
      </w:r>
    </w:p>
    <w:p w14:paraId="342E860E" w14:textId="77777777" w:rsidR="00AD5496" w:rsidRPr="009A498E" w:rsidRDefault="00AD5496" w:rsidP="00AD5496">
      <w:pPr>
        <w:spacing w:after="0"/>
        <w:rPr>
          <w:sz w:val="20"/>
          <w:szCs w:val="20"/>
        </w:rPr>
      </w:pPr>
    </w:p>
    <w:p w14:paraId="77D98978" w14:textId="77777777" w:rsidR="00AD5496" w:rsidRPr="00281AEA" w:rsidRDefault="00AD5496" w:rsidP="00281AEA">
      <w:pPr>
        <w:pStyle w:val="ListParagraph"/>
        <w:numPr>
          <w:ilvl w:val="0"/>
          <w:numId w:val="4"/>
        </w:numPr>
        <w:spacing w:after="0"/>
        <w:rPr>
          <w:i/>
          <w:iCs/>
          <w:sz w:val="20"/>
          <w:szCs w:val="20"/>
        </w:rPr>
      </w:pPr>
      <w:r w:rsidRPr="00281AEA">
        <w:rPr>
          <w:i/>
          <w:iCs/>
          <w:sz w:val="20"/>
          <w:szCs w:val="20"/>
        </w:rPr>
        <w:t>We’re looking for someone to serve as a resource to our community members.</w:t>
      </w:r>
    </w:p>
    <w:p w14:paraId="6F7BBE3F" w14:textId="77777777" w:rsidR="00AD5496" w:rsidRPr="00281AEA" w:rsidRDefault="00AD5496" w:rsidP="00281AEA">
      <w:pPr>
        <w:pStyle w:val="ListParagraph"/>
        <w:numPr>
          <w:ilvl w:val="0"/>
          <w:numId w:val="4"/>
        </w:numPr>
        <w:spacing w:after="0"/>
        <w:rPr>
          <w:i/>
          <w:iCs/>
          <w:sz w:val="20"/>
          <w:szCs w:val="20"/>
        </w:rPr>
      </w:pPr>
      <w:r w:rsidRPr="00281AEA">
        <w:rPr>
          <w:i/>
          <w:iCs/>
          <w:sz w:val="20"/>
          <w:szCs w:val="20"/>
        </w:rPr>
        <w:t>We’re looking for someone who has previous experience or education in social services.</w:t>
      </w:r>
    </w:p>
    <w:p w14:paraId="793E6840" w14:textId="77777777" w:rsidR="00AD5496" w:rsidRPr="00281AEA" w:rsidRDefault="00AD5496" w:rsidP="00281AEA">
      <w:pPr>
        <w:pStyle w:val="ListParagraph"/>
        <w:numPr>
          <w:ilvl w:val="0"/>
          <w:numId w:val="4"/>
        </w:numPr>
        <w:spacing w:after="0"/>
        <w:rPr>
          <w:i/>
          <w:iCs/>
          <w:sz w:val="20"/>
          <w:szCs w:val="20"/>
        </w:rPr>
      </w:pPr>
      <w:r w:rsidRPr="00281AEA">
        <w:rPr>
          <w:i/>
          <w:iCs/>
          <w:sz w:val="20"/>
          <w:szCs w:val="20"/>
        </w:rPr>
        <w:t>We’re looking for someone with strong communication and conflict-resolution skills.</w:t>
      </w:r>
    </w:p>
    <w:p w14:paraId="6A3258B5" w14:textId="77777777" w:rsidR="00AD5496" w:rsidRPr="009A498E" w:rsidRDefault="00AD5496" w:rsidP="00AD5496">
      <w:pPr>
        <w:spacing w:after="0"/>
        <w:rPr>
          <w:sz w:val="20"/>
          <w:szCs w:val="20"/>
        </w:rPr>
      </w:pPr>
    </w:p>
    <w:p w14:paraId="28820287" w14:textId="77777777" w:rsidR="00AD5496" w:rsidRPr="009A498E" w:rsidRDefault="00AD5496" w:rsidP="00AD5496">
      <w:pPr>
        <w:spacing w:after="0"/>
        <w:rPr>
          <w:sz w:val="20"/>
          <w:szCs w:val="20"/>
        </w:rPr>
      </w:pPr>
      <w:r w:rsidRPr="009A498E">
        <w:rPr>
          <w:sz w:val="20"/>
          <w:szCs w:val="20"/>
        </w:rPr>
        <w:t>MOST IMPORTANTLY WE’RE LOOKING FOR SOMEONE WHO IS PASSIONATE ABOUT SUPPORTING THE MOST VULNERABLE IN OUR COMMUNITY. WHO HAS THE DESIRE AND DEDICATION TO GO ABOVE AND BEYOND. AND WHO THRIVES ON EMPOWERING INDIVIDUALS TO FLOURISH.</w:t>
      </w:r>
    </w:p>
    <w:p w14:paraId="1EA7C8AA" w14:textId="77777777" w:rsidR="00AD5496" w:rsidRPr="009A498E" w:rsidRDefault="00AD5496" w:rsidP="00AD5496">
      <w:pPr>
        <w:spacing w:after="0"/>
        <w:rPr>
          <w:sz w:val="20"/>
          <w:szCs w:val="20"/>
        </w:rPr>
      </w:pPr>
    </w:p>
    <w:p w14:paraId="25C9F082" w14:textId="7771D566" w:rsidR="00AD5496" w:rsidRPr="009A498E" w:rsidRDefault="00281AEA" w:rsidP="00AD5496">
      <w:pPr>
        <w:spacing w:after="0"/>
        <w:rPr>
          <w:b/>
          <w:bCs/>
          <w:sz w:val="20"/>
          <w:szCs w:val="20"/>
        </w:rPr>
      </w:pPr>
      <w:r w:rsidRPr="009A498E">
        <w:rPr>
          <w:b/>
          <w:bCs/>
          <w:sz w:val="20"/>
          <w:szCs w:val="20"/>
        </w:rPr>
        <w:t>POSITION DESCRIPTION</w:t>
      </w:r>
    </w:p>
    <w:p w14:paraId="4F1C8165" w14:textId="77777777" w:rsidR="00AD5496" w:rsidRPr="009A498E" w:rsidRDefault="00AD5496" w:rsidP="00AD5496">
      <w:pPr>
        <w:spacing w:after="0"/>
        <w:rPr>
          <w:sz w:val="20"/>
          <w:szCs w:val="20"/>
        </w:rPr>
      </w:pPr>
    </w:p>
    <w:p w14:paraId="139CD530" w14:textId="77777777" w:rsidR="00AD5496" w:rsidRPr="009A498E" w:rsidRDefault="00AD5496" w:rsidP="00AD5496">
      <w:pPr>
        <w:spacing w:after="0"/>
        <w:rPr>
          <w:sz w:val="20"/>
          <w:szCs w:val="20"/>
        </w:rPr>
      </w:pPr>
      <w:r w:rsidRPr="009A498E">
        <w:rPr>
          <w:sz w:val="20"/>
          <w:szCs w:val="20"/>
        </w:rPr>
        <w:t>In this position you will:</w:t>
      </w:r>
    </w:p>
    <w:p w14:paraId="02AB4F95" w14:textId="77777777" w:rsidR="00AD5496" w:rsidRPr="009A498E" w:rsidRDefault="00AD5496" w:rsidP="00AD5496">
      <w:pPr>
        <w:spacing w:after="0"/>
        <w:rPr>
          <w:sz w:val="20"/>
          <w:szCs w:val="20"/>
        </w:rPr>
      </w:pPr>
    </w:p>
    <w:p w14:paraId="0118C300" w14:textId="150D0EEA" w:rsidR="00AD5496" w:rsidRPr="009A498E" w:rsidRDefault="00AD5496" w:rsidP="00AD5496">
      <w:pPr>
        <w:pStyle w:val="ListParagraph"/>
        <w:numPr>
          <w:ilvl w:val="0"/>
          <w:numId w:val="1"/>
        </w:numPr>
        <w:spacing w:after="0"/>
        <w:rPr>
          <w:sz w:val="20"/>
          <w:szCs w:val="20"/>
        </w:rPr>
      </w:pPr>
      <w:r w:rsidRPr="009A498E">
        <w:rPr>
          <w:sz w:val="20"/>
          <w:szCs w:val="20"/>
        </w:rPr>
        <w:t>Be familiar with M</w:t>
      </w:r>
      <w:r w:rsidR="00B366F2">
        <w:rPr>
          <w:rFonts w:cstheme="minorHAnsi"/>
          <w:sz w:val="20"/>
          <w:szCs w:val="20"/>
        </w:rPr>
        <w:t>é</w:t>
      </w:r>
      <w:r w:rsidRPr="009A498E">
        <w:rPr>
          <w:sz w:val="20"/>
          <w:szCs w:val="20"/>
        </w:rPr>
        <w:t xml:space="preserve">tis culture, traditions, and </w:t>
      </w:r>
      <w:proofErr w:type="gramStart"/>
      <w:r w:rsidRPr="009A498E">
        <w:rPr>
          <w:sz w:val="20"/>
          <w:szCs w:val="20"/>
        </w:rPr>
        <w:t>government</w:t>
      </w:r>
      <w:proofErr w:type="gramEnd"/>
    </w:p>
    <w:p w14:paraId="2DFD8F80" w14:textId="345D8AEF" w:rsidR="00AD5496" w:rsidRPr="009A498E" w:rsidRDefault="00AD5496" w:rsidP="00AD5496">
      <w:pPr>
        <w:pStyle w:val="ListParagraph"/>
        <w:numPr>
          <w:ilvl w:val="0"/>
          <w:numId w:val="1"/>
        </w:numPr>
        <w:spacing w:after="0"/>
        <w:rPr>
          <w:sz w:val="20"/>
          <w:szCs w:val="20"/>
        </w:rPr>
      </w:pPr>
      <w:r w:rsidRPr="009A498E">
        <w:rPr>
          <w:sz w:val="20"/>
          <w:szCs w:val="20"/>
        </w:rPr>
        <w:t xml:space="preserve">Serve as a program resource, support, and point of reference where appropriate  </w:t>
      </w:r>
    </w:p>
    <w:p w14:paraId="7376EA52" w14:textId="77777777" w:rsidR="00AD5496" w:rsidRPr="009A498E" w:rsidRDefault="00AD5496" w:rsidP="00AD5496">
      <w:pPr>
        <w:pStyle w:val="ListParagraph"/>
        <w:numPr>
          <w:ilvl w:val="0"/>
          <w:numId w:val="1"/>
        </w:numPr>
        <w:spacing w:after="0"/>
        <w:rPr>
          <w:sz w:val="20"/>
          <w:szCs w:val="20"/>
        </w:rPr>
      </w:pPr>
      <w:r w:rsidRPr="009A498E">
        <w:rPr>
          <w:sz w:val="20"/>
          <w:szCs w:val="20"/>
        </w:rPr>
        <w:t>Connect MNA Region 1 members to available programs including housing, medical, mental health, government, and more</w:t>
      </w:r>
    </w:p>
    <w:p w14:paraId="34084E21" w14:textId="77777777" w:rsidR="00AD5496" w:rsidRPr="009A498E" w:rsidRDefault="00AD5496" w:rsidP="00AD5496">
      <w:pPr>
        <w:pStyle w:val="ListParagraph"/>
        <w:numPr>
          <w:ilvl w:val="0"/>
          <w:numId w:val="1"/>
        </w:numPr>
        <w:spacing w:after="0"/>
        <w:rPr>
          <w:sz w:val="20"/>
          <w:szCs w:val="20"/>
        </w:rPr>
      </w:pPr>
      <w:r w:rsidRPr="009A498E">
        <w:rPr>
          <w:sz w:val="20"/>
          <w:szCs w:val="20"/>
        </w:rPr>
        <w:t xml:space="preserve">Perform outreach functions such as creating and hosting events, making presentations, and pro-actively contacting members </w:t>
      </w:r>
    </w:p>
    <w:p w14:paraId="3DAA0D4C" w14:textId="77777777" w:rsidR="00AD5496" w:rsidRPr="009A498E" w:rsidRDefault="00AD5496" w:rsidP="00AD5496">
      <w:pPr>
        <w:pStyle w:val="ListParagraph"/>
        <w:numPr>
          <w:ilvl w:val="0"/>
          <w:numId w:val="1"/>
        </w:numPr>
        <w:spacing w:after="0"/>
        <w:rPr>
          <w:sz w:val="20"/>
          <w:szCs w:val="20"/>
        </w:rPr>
      </w:pPr>
      <w:r w:rsidRPr="009A498E">
        <w:rPr>
          <w:sz w:val="20"/>
          <w:szCs w:val="20"/>
        </w:rPr>
        <w:t>Create community health and wellness programming and orient members to new programs</w:t>
      </w:r>
    </w:p>
    <w:p w14:paraId="3FCCF720" w14:textId="77777777" w:rsidR="00AD5496" w:rsidRPr="009A498E" w:rsidRDefault="00AD5496" w:rsidP="00AD5496">
      <w:pPr>
        <w:pStyle w:val="ListParagraph"/>
        <w:numPr>
          <w:ilvl w:val="0"/>
          <w:numId w:val="1"/>
        </w:numPr>
        <w:spacing w:after="0"/>
        <w:rPr>
          <w:sz w:val="20"/>
          <w:szCs w:val="20"/>
        </w:rPr>
      </w:pPr>
      <w:r w:rsidRPr="009A498E">
        <w:rPr>
          <w:sz w:val="20"/>
          <w:szCs w:val="20"/>
        </w:rPr>
        <w:t>Assist with program applications and other documents on behalf of members</w:t>
      </w:r>
    </w:p>
    <w:p w14:paraId="35314A49" w14:textId="1CAFBA0D" w:rsidR="00AD5496" w:rsidRDefault="00AD5496" w:rsidP="00AD5496">
      <w:pPr>
        <w:pStyle w:val="ListParagraph"/>
        <w:numPr>
          <w:ilvl w:val="0"/>
          <w:numId w:val="1"/>
        </w:numPr>
        <w:spacing w:after="0"/>
        <w:rPr>
          <w:sz w:val="20"/>
          <w:szCs w:val="20"/>
        </w:rPr>
      </w:pPr>
      <w:r w:rsidRPr="009A498E">
        <w:rPr>
          <w:sz w:val="20"/>
          <w:szCs w:val="20"/>
        </w:rPr>
        <w:t>Possess the ability to create and maintain strong, cooperative working relationships with the broader community</w:t>
      </w:r>
    </w:p>
    <w:p w14:paraId="1C81441D" w14:textId="444941D8" w:rsidR="00CF39EB" w:rsidRPr="009A498E" w:rsidRDefault="00CF39EB" w:rsidP="00AD5496">
      <w:pPr>
        <w:pStyle w:val="ListParagraph"/>
        <w:numPr>
          <w:ilvl w:val="0"/>
          <w:numId w:val="1"/>
        </w:numPr>
        <w:spacing w:after="0"/>
        <w:rPr>
          <w:sz w:val="20"/>
          <w:szCs w:val="20"/>
        </w:rPr>
      </w:pPr>
      <w:r>
        <w:rPr>
          <w:sz w:val="20"/>
          <w:szCs w:val="20"/>
        </w:rPr>
        <w:t>Undertake other duties as assigned.</w:t>
      </w:r>
    </w:p>
    <w:p w14:paraId="3EFBAD2F" w14:textId="77777777" w:rsidR="00AD5496" w:rsidRPr="009A498E" w:rsidRDefault="00AD5496" w:rsidP="00AD5496">
      <w:pPr>
        <w:spacing w:after="0"/>
        <w:rPr>
          <w:sz w:val="20"/>
          <w:szCs w:val="20"/>
        </w:rPr>
      </w:pPr>
    </w:p>
    <w:p w14:paraId="582FB5AC" w14:textId="77777777" w:rsidR="00AD5496" w:rsidRPr="009A498E" w:rsidRDefault="00AD5496" w:rsidP="00AD5496">
      <w:pPr>
        <w:pStyle w:val="ListParagraph"/>
        <w:numPr>
          <w:ilvl w:val="0"/>
          <w:numId w:val="3"/>
        </w:numPr>
        <w:spacing w:after="0"/>
        <w:rPr>
          <w:sz w:val="20"/>
          <w:szCs w:val="20"/>
        </w:rPr>
      </w:pPr>
      <w:r w:rsidRPr="009A498E">
        <w:rPr>
          <w:sz w:val="20"/>
          <w:szCs w:val="20"/>
        </w:rPr>
        <w:t>Some travel will be required so a Class 5 Alberta driver’s license a must as is your own reliable vehicle.</w:t>
      </w:r>
    </w:p>
    <w:p w14:paraId="395959E8" w14:textId="77777777" w:rsidR="00AD5496" w:rsidRPr="009A498E" w:rsidRDefault="00AD5496" w:rsidP="00AD5496">
      <w:pPr>
        <w:pStyle w:val="ListParagraph"/>
        <w:numPr>
          <w:ilvl w:val="0"/>
          <w:numId w:val="3"/>
        </w:numPr>
        <w:spacing w:after="0"/>
        <w:rPr>
          <w:sz w:val="20"/>
          <w:szCs w:val="20"/>
        </w:rPr>
      </w:pPr>
      <w:r w:rsidRPr="009A498E">
        <w:rPr>
          <w:sz w:val="20"/>
          <w:szCs w:val="20"/>
        </w:rPr>
        <w:t>Secondary school graduation is required; some post-secondary is desirable but not necessary.</w:t>
      </w:r>
    </w:p>
    <w:p w14:paraId="33DAEBA1" w14:textId="77777777" w:rsidR="00AD5496" w:rsidRPr="009A498E" w:rsidRDefault="00AD5496" w:rsidP="00AD5496">
      <w:pPr>
        <w:pStyle w:val="ListParagraph"/>
        <w:numPr>
          <w:ilvl w:val="0"/>
          <w:numId w:val="3"/>
        </w:numPr>
        <w:spacing w:after="0"/>
        <w:rPr>
          <w:sz w:val="20"/>
          <w:szCs w:val="20"/>
        </w:rPr>
      </w:pPr>
      <w:r w:rsidRPr="009A498E">
        <w:rPr>
          <w:sz w:val="20"/>
          <w:szCs w:val="20"/>
        </w:rPr>
        <w:t>Familiarity with research tool and strong documentation skills are important.</w:t>
      </w:r>
    </w:p>
    <w:p w14:paraId="708E4ADD" w14:textId="77777777" w:rsidR="00AD5496" w:rsidRPr="009A498E" w:rsidRDefault="00AD5496" w:rsidP="00AD5496">
      <w:pPr>
        <w:pStyle w:val="ListParagraph"/>
        <w:numPr>
          <w:ilvl w:val="0"/>
          <w:numId w:val="3"/>
        </w:numPr>
        <w:spacing w:after="0"/>
        <w:rPr>
          <w:sz w:val="20"/>
          <w:szCs w:val="20"/>
        </w:rPr>
      </w:pPr>
      <w:r w:rsidRPr="009A498E">
        <w:rPr>
          <w:sz w:val="20"/>
          <w:szCs w:val="20"/>
        </w:rPr>
        <w:t>Some experience in program implementation, counselling, and community public relations would be helpful.</w:t>
      </w:r>
    </w:p>
    <w:p w14:paraId="4091FFEC" w14:textId="0A12D488" w:rsidR="00AD5496" w:rsidRDefault="00AD5496" w:rsidP="00CF39EB">
      <w:pPr>
        <w:pStyle w:val="ListParagraph"/>
        <w:numPr>
          <w:ilvl w:val="0"/>
          <w:numId w:val="3"/>
        </w:numPr>
        <w:spacing w:after="0"/>
        <w:rPr>
          <w:sz w:val="20"/>
          <w:szCs w:val="20"/>
        </w:rPr>
      </w:pPr>
      <w:r w:rsidRPr="009A498E">
        <w:rPr>
          <w:sz w:val="20"/>
          <w:szCs w:val="20"/>
        </w:rPr>
        <w:t>This position is open to all qualified candidates; however, preference will be given to individuals with Metis heritage.</w:t>
      </w:r>
    </w:p>
    <w:p w14:paraId="0F70271F" w14:textId="77777777" w:rsidR="00CF39EB" w:rsidRPr="00CF39EB" w:rsidRDefault="00CF39EB" w:rsidP="00CF39EB">
      <w:pPr>
        <w:spacing w:after="0"/>
        <w:rPr>
          <w:sz w:val="20"/>
          <w:szCs w:val="20"/>
        </w:rPr>
      </w:pPr>
    </w:p>
    <w:p w14:paraId="37B4F0C6" w14:textId="06AD814C" w:rsidR="00AD5496" w:rsidRPr="009A498E" w:rsidRDefault="00AD5496" w:rsidP="009A498E">
      <w:pPr>
        <w:spacing w:after="0"/>
        <w:rPr>
          <w:sz w:val="20"/>
          <w:szCs w:val="20"/>
        </w:rPr>
      </w:pPr>
      <w:r w:rsidRPr="009A498E">
        <w:rPr>
          <w:sz w:val="20"/>
          <w:szCs w:val="20"/>
        </w:rPr>
        <w:t>Salary commensurate with experience.</w:t>
      </w:r>
    </w:p>
    <w:p w14:paraId="49460265" w14:textId="2D2189BF" w:rsidR="009A498E" w:rsidRPr="009A498E" w:rsidRDefault="009A498E" w:rsidP="009A498E">
      <w:pPr>
        <w:spacing w:after="0"/>
        <w:rPr>
          <w:sz w:val="20"/>
          <w:szCs w:val="20"/>
        </w:rPr>
      </w:pPr>
      <w:r w:rsidRPr="009A498E">
        <w:rPr>
          <w:sz w:val="20"/>
          <w:szCs w:val="20"/>
        </w:rPr>
        <w:t xml:space="preserve">Position </w:t>
      </w:r>
      <w:proofErr w:type="gramStart"/>
      <w:r w:rsidRPr="009A498E">
        <w:rPr>
          <w:sz w:val="20"/>
          <w:szCs w:val="20"/>
        </w:rPr>
        <w:t>is located in</w:t>
      </w:r>
      <w:proofErr w:type="gramEnd"/>
      <w:r w:rsidRPr="009A498E">
        <w:rPr>
          <w:sz w:val="20"/>
          <w:szCs w:val="20"/>
        </w:rPr>
        <w:t xml:space="preserve"> Lac La Biche.</w:t>
      </w:r>
    </w:p>
    <w:p w14:paraId="2F69BE12" w14:textId="77777777" w:rsidR="009A498E" w:rsidRPr="009A498E" w:rsidRDefault="009A498E" w:rsidP="00281AEA">
      <w:pPr>
        <w:spacing w:after="0"/>
        <w:rPr>
          <w:sz w:val="20"/>
          <w:szCs w:val="20"/>
        </w:rPr>
      </w:pPr>
    </w:p>
    <w:p w14:paraId="18BAA672" w14:textId="3113229B" w:rsidR="00FC73CC" w:rsidRPr="009A498E" w:rsidRDefault="00FC73CC">
      <w:pPr>
        <w:rPr>
          <w:sz w:val="20"/>
          <w:szCs w:val="20"/>
        </w:rPr>
      </w:pPr>
      <w:r w:rsidRPr="009A498E">
        <w:rPr>
          <w:sz w:val="20"/>
          <w:szCs w:val="20"/>
        </w:rPr>
        <w:t xml:space="preserve">Send resume, </w:t>
      </w:r>
      <w:r w:rsidRPr="009A498E">
        <w:rPr>
          <w:sz w:val="20"/>
          <w:szCs w:val="20"/>
          <w:u w:val="single"/>
        </w:rPr>
        <w:t>with cover letter</w:t>
      </w:r>
      <w:r w:rsidRPr="009A498E">
        <w:rPr>
          <w:sz w:val="20"/>
          <w:szCs w:val="20"/>
        </w:rPr>
        <w:t>, to M</w:t>
      </w:r>
      <w:r w:rsidR="00B366F2">
        <w:rPr>
          <w:rFonts w:cstheme="minorHAnsi"/>
          <w:sz w:val="20"/>
          <w:szCs w:val="20"/>
        </w:rPr>
        <w:t>é</w:t>
      </w:r>
      <w:r w:rsidRPr="009A498E">
        <w:rPr>
          <w:sz w:val="20"/>
          <w:szCs w:val="20"/>
        </w:rPr>
        <w:t xml:space="preserve">tis Nation of Alberta Region 1, 10104 – 102 Avenue, Lac La Biche AB T0A 2C0 or email </w:t>
      </w:r>
      <w:hyperlink r:id="rId8" w:history="1">
        <w:r w:rsidRPr="009A498E">
          <w:rPr>
            <w:rStyle w:val="Hyperlink"/>
            <w:sz w:val="20"/>
            <w:szCs w:val="20"/>
            <w:lang w:val="en-US" w:eastAsia="en-CA"/>
          </w:rPr>
          <w:t>Region1Admin@metis.org</w:t>
        </w:r>
      </w:hyperlink>
    </w:p>
    <w:p w14:paraId="31CB5B3C" w14:textId="5F915BC5" w:rsidR="00FC73CC" w:rsidRPr="009A498E" w:rsidRDefault="00FC73CC" w:rsidP="00FC73CC">
      <w:pPr>
        <w:rPr>
          <w:sz w:val="20"/>
          <w:szCs w:val="20"/>
        </w:rPr>
      </w:pPr>
      <w:r w:rsidRPr="009A498E">
        <w:rPr>
          <w:sz w:val="20"/>
          <w:szCs w:val="20"/>
        </w:rPr>
        <w:t xml:space="preserve">Position will remain open until </w:t>
      </w:r>
      <w:r w:rsidR="009D131D" w:rsidRPr="009A498E">
        <w:rPr>
          <w:sz w:val="20"/>
          <w:szCs w:val="20"/>
        </w:rPr>
        <w:t xml:space="preserve">a </w:t>
      </w:r>
      <w:r w:rsidRPr="009A498E">
        <w:rPr>
          <w:sz w:val="20"/>
          <w:szCs w:val="20"/>
        </w:rPr>
        <w:t>suitable candidate is found.</w:t>
      </w:r>
    </w:p>
    <w:sectPr w:rsidR="00FC73CC" w:rsidRPr="009A498E" w:rsidSect="00CF39EB">
      <w:headerReference w:type="even" r:id="rId9"/>
      <w:headerReference w:type="default" r:id="rId10"/>
      <w:footerReference w:type="even" r:id="rId11"/>
      <w:footerReference w:type="default" r:id="rId12"/>
      <w:headerReference w:type="first" r:id="rId13"/>
      <w:footerReference w:type="first" r:id="rId14"/>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4633" w14:textId="77777777" w:rsidR="000317BF" w:rsidRDefault="000317BF" w:rsidP="00281AEA">
      <w:pPr>
        <w:spacing w:after="0" w:line="240" w:lineRule="auto"/>
      </w:pPr>
      <w:r>
        <w:separator/>
      </w:r>
    </w:p>
  </w:endnote>
  <w:endnote w:type="continuationSeparator" w:id="0">
    <w:p w14:paraId="6AE4CD25" w14:textId="77777777" w:rsidR="000317BF" w:rsidRDefault="000317BF" w:rsidP="0028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02E" w14:textId="77777777" w:rsidR="000C5A90" w:rsidRDefault="000C5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64FF" w14:textId="77777777" w:rsidR="000C5A90" w:rsidRDefault="000C5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4334" w14:textId="77777777" w:rsidR="000C5A90" w:rsidRDefault="000C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65EC" w14:textId="77777777" w:rsidR="000317BF" w:rsidRDefault="000317BF" w:rsidP="00281AEA">
      <w:pPr>
        <w:spacing w:after="0" w:line="240" w:lineRule="auto"/>
      </w:pPr>
      <w:r>
        <w:separator/>
      </w:r>
    </w:p>
  </w:footnote>
  <w:footnote w:type="continuationSeparator" w:id="0">
    <w:p w14:paraId="5E4671F1" w14:textId="77777777" w:rsidR="000317BF" w:rsidRDefault="000317BF" w:rsidP="0028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88FF" w14:textId="460A54BF" w:rsidR="000C5A90" w:rsidRDefault="000C5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6DBB" w14:textId="1561EDA5" w:rsidR="00281AEA" w:rsidRPr="007D5347" w:rsidRDefault="00281AEA" w:rsidP="00281AEA">
    <w:pPr>
      <w:spacing w:after="120" w:line="240" w:lineRule="auto"/>
      <w:rPr>
        <w:rFonts w:ascii="Calibri" w:eastAsia="Calibri" w:hAnsi="Calibri" w:cs="Calibri"/>
        <w:color w:val="000000"/>
        <w:sz w:val="20"/>
        <w:szCs w:val="20"/>
        <w:lang w:eastAsia="en-CA"/>
      </w:rPr>
    </w:pPr>
    <w:r w:rsidRPr="007D5347">
      <w:rPr>
        <w:rFonts w:ascii="Calibri" w:eastAsia="Calibri" w:hAnsi="Calibri" w:cs="Calibri"/>
        <w:b/>
        <w:bCs/>
        <w:noProof/>
        <w:color w:val="000000"/>
        <w:sz w:val="20"/>
        <w:szCs w:val="20"/>
        <w:lang w:eastAsia="en-CA"/>
      </w:rPr>
      <w:drawing>
        <wp:inline distT="0" distB="0" distL="0" distR="0" wp14:anchorId="6AC0BA40" wp14:editId="7EB62C4C">
          <wp:extent cx="1531620" cy="640080"/>
          <wp:effectExtent l="0" t="0" r="11430" b="7620"/>
          <wp:docPr id="3" name="FF1FC204-8119-4390-9FE9-7F4BA0F973A0"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1FC204-8119-4390-9FE9-7F4BA0F973A0" descr="pastedGraphic.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7D5347">
      <w:rPr>
        <w:rFonts w:ascii="Calibri" w:eastAsia="Calibri" w:hAnsi="Calibri" w:cs="Calibri"/>
        <w:b/>
        <w:bCs/>
        <w:color w:val="000000"/>
        <w:sz w:val="20"/>
        <w:szCs w:val="20"/>
        <w:u w:val="single"/>
        <w:lang w:eastAsia="en-CA"/>
      </w:rPr>
      <w:t>                                       </w:t>
    </w:r>
    <w:r>
      <w:rPr>
        <w:rFonts w:ascii="Calibri" w:eastAsia="Calibri" w:hAnsi="Calibri" w:cs="Calibri"/>
        <w:b/>
        <w:bCs/>
        <w:color w:val="000000"/>
        <w:sz w:val="20"/>
        <w:szCs w:val="20"/>
        <w:u w:val="single"/>
        <w:lang w:eastAsia="en-CA"/>
      </w:rPr>
      <w:tab/>
    </w:r>
    <w:r>
      <w:rPr>
        <w:rFonts w:ascii="Calibri" w:eastAsia="Calibri" w:hAnsi="Calibri" w:cs="Calibri"/>
        <w:b/>
        <w:bCs/>
        <w:color w:val="000000"/>
        <w:sz w:val="20"/>
        <w:szCs w:val="20"/>
        <w:u w:val="single"/>
        <w:lang w:eastAsia="en-CA"/>
      </w:rPr>
      <w:tab/>
    </w:r>
    <w:r>
      <w:rPr>
        <w:rFonts w:ascii="Calibri" w:eastAsia="Calibri" w:hAnsi="Calibri" w:cs="Calibri"/>
        <w:b/>
        <w:bCs/>
        <w:color w:val="000000"/>
        <w:sz w:val="20"/>
        <w:szCs w:val="20"/>
        <w:u w:val="single"/>
        <w:lang w:eastAsia="en-CA"/>
      </w:rPr>
      <w:tab/>
    </w:r>
    <w:r>
      <w:rPr>
        <w:rFonts w:ascii="Calibri" w:eastAsia="Calibri" w:hAnsi="Calibri" w:cs="Calibri"/>
        <w:b/>
        <w:bCs/>
        <w:color w:val="000000"/>
        <w:sz w:val="20"/>
        <w:szCs w:val="20"/>
        <w:u w:val="single"/>
        <w:lang w:eastAsia="en-CA"/>
      </w:rPr>
      <w:tab/>
    </w:r>
    <w:r w:rsidRPr="007D5347">
      <w:rPr>
        <w:rFonts w:ascii="Calibri" w:eastAsia="Calibri" w:hAnsi="Calibri" w:cs="Calibri"/>
        <w:b/>
        <w:bCs/>
        <w:color w:val="000000"/>
        <w:sz w:val="20"/>
        <w:szCs w:val="20"/>
        <w:u w:val="single"/>
        <w:lang w:eastAsia="en-CA"/>
      </w:rPr>
      <w:t xml:space="preserve"> Metis Nation of Alberta- Region 1</w:t>
    </w:r>
  </w:p>
  <w:p w14:paraId="035E84FD" w14:textId="77777777" w:rsidR="00281AEA" w:rsidRPr="007D5347" w:rsidRDefault="00281AEA" w:rsidP="00281AEA">
    <w:pPr>
      <w:spacing w:after="0" w:line="240" w:lineRule="auto"/>
      <w:rPr>
        <w:rFonts w:ascii="Calibri" w:eastAsia="Times New Roman" w:hAnsi="Calibri" w:cs="Calibri"/>
        <w:color w:val="000000"/>
        <w:sz w:val="20"/>
        <w:szCs w:val="20"/>
        <w:lang w:eastAsia="en-CA"/>
      </w:rPr>
    </w:pPr>
    <w:r w:rsidRPr="007D5347">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ab/>
      <w:t xml:space="preserve">               </w:t>
    </w:r>
    <w:r w:rsidRPr="007D5347">
      <w:rPr>
        <w:rFonts w:ascii="Calibri" w:eastAsia="Times New Roman" w:hAnsi="Calibri" w:cs="Calibri"/>
        <w:color w:val="000000"/>
        <w:sz w:val="20"/>
        <w:szCs w:val="20"/>
        <w:lang w:eastAsia="en-CA"/>
      </w:rPr>
      <w:t xml:space="preserve"> 10104-102 Avenue Lac La Biche AB. T0A 2C0</w:t>
    </w:r>
  </w:p>
  <w:p w14:paraId="5C20A0AB" w14:textId="77777777" w:rsidR="00281AEA" w:rsidRPr="007D5347" w:rsidRDefault="00281AEA" w:rsidP="00281AEA">
    <w:pPr>
      <w:spacing w:after="0" w:line="240" w:lineRule="auto"/>
      <w:rPr>
        <w:rFonts w:ascii="Calibri" w:eastAsia="Times New Roman" w:hAnsi="Calibri" w:cs="Calibri"/>
        <w:color w:val="000000"/>
        <w:sz w:val="20"/>
        <w:szCs w:val="20"/>
        <w:lang w:eastAsia="en-CA"/>
      </w:rPr>
    </w:pPr>
    <w:r w:rsidRPr="007D5347">
      <w:rPr>
        <w:rFonts w:ascii="Calibri" w:eastAsia="Times New Roman" w:hAnsi="Calibri" w:cs="Calibri"/>
        <w:color w:val="000000"/>
        <w:sz w:val="20"/>
        <w:szCs w:val="20"/>
        <w:lang w:eastAsia="en-CA"/>
      </w:rPr>
      <w:t xml:space="preserve">                                                                                                   </w:t>
    </w:r>
    <w:r>
      <w:rPr>
        <w:rFonts w:ascii="Calibri" w:eastAsia="Times New Roman" w:hAnsi="Calibri" w:cs="Calibri"/>
        <w:color w:val="000000"/>
        <w:sz w:val="20"/>
        <w:szCs w:val="20"/>
        <w:lang w:eastAsia="en-CA"/>
      </w:rPr>
      <w:tab/>
    </w:r>
    <w:r>
      <w:rPr>
        <w:rFonts w:ascii="Calibri" w:eastAsia="Times New Roman" w:hAnsi="Calibri" w:cs="Calibri"/>
        <w:color w:val="000000"/>
        <w:sz w:val="20"/>
        <w:szCs w:val="20"/>
        <w:lang w:eastAsia="en-CA"/>
      </w:rPr>
      <w:tab/>
    </w:r>
    <w:r w:rsidRPr="007D5347">
      <w:rPr>
        <w:rFonts w:ascii="Calibri" w:eastAsia="Times New Roman" w:hAnsi="Calibri" w:cs="Calibri"/>
        <w:color w:val="000000"/>
        <w:sz w:val="20"/>
        <w:szCs w:val="20"/>
        <w:lang w:eastAsia="en-CA"/>
      </w:rPr>
      <w:t>      Phone 780-623-3039 Fax: 780 -623-2733</w:t>
    </w:r>
  </w:p>
  <w:p w14:paraId="36E574AA" w14:textId="77777777" w:rsidR="00281AEA" w:rsidRDefault="00281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66F5" w14:textId="7936CAAD" w:rsidR="000C5A90" w:rsidRDefault="000C5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F"/>
    <w:multiLevelType w:val="hybridMultilevel"/>
    <w:tmpl w:val="35406808"/>
    <w:lvl w:ilvl="0" w:tplc="10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3AD3044"/>
    <w:multiLevelType w:val="hybridMultilevel"/>
    <w:tmpl w:val="C8B0C1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FC02DF"/>
    <w:multiLevelType w:val="hybridMultilevel"/>
    <w:tmpl w:val="60029B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9A68DA"/>
    <w:multiLevelType w:val="hybridMultilevel"/>
    <w:tmpl w:val="A50074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48275316">
    <w:abstractNumId w:val="2"/>
  </w:num>
  <w:num w:numId="2" w16cid:durableId="738137087">
    <w:abstractNumId w:val="3"/>
  </w:num>
  <w:num w:numId="3" w16cid:durableId="1697998778">
    <w:abstractNumId w:val="0"/>
  </w:num>
  <w:num w:numId="4" w16cid:durableId="166324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96"/>
    <w:rsid w:val="000317BF"/>
    <w:rsid w:val="000C5A90"/>
    <w:rsid w:val="00281AEA"/>
    <w:rsid w:val="009A498E"/>
    <w:rsid w:val="009D131D"/>
    <w:rsid w:val="00AD5496"/>
    <w:rsid w:val="00B366F2"/>
    <w:rsid w:val="00B60648"/>
    <w:rsid w:val="00CF39EB"/>
    <w:rsid w:val="00FC7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BB305"/>
  <w15:chartTrackingRefBased/>
  <w15:docId w15:val="{0BF37C4E-886C-4529-8DD5-FE758DF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96"/>
    <w:pPr>
      <w:ind w:left="720"/>
      <w:contextualSpacing/>
    </w:pPr>
  </w:style>
  <w:style w:type="character" w:styleId="Hyperlink">
    <w:name w:val="Hyperlink"/>
    <w:basedOn w:val="DefaultParagraphFont"/>
    <w:uiPriority w:val="99"/>
    <w:semiHidden/>
    <w:unhideWhenUsed/>
    <w:rsid w:val="00FC73CC"/>
    <w:rPr>
      <w:color w:val="0563C1"/>
      <w:u w:val="single"/>
    </w:rPr>
  </w:style>
  <w:style w:type="paragraph" w:styleId="Header">
    <w:name w:val="header"/>
    <w:basedOn w:val="Normal"/>
    <w:link w:val="HeaderChar"/>
    <w:uiPriority w:val="99"/>
    <w:unhideWhenUsed/>
    <w:rsid w:val="0028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EA"/>
  </w:style>
  <w:style w:type="paragraph" w:styleId="Footer">
    <w:name w:val="footer"/>
    <w:basedOn w:val="Normal"/>
    <w:link w:val="FooterChar"/>
    <w:uiPriority w:val="99"/>
    <w:unhideWhenUsed/>
    <w:rsid w:val="0028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1Admin@meti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5E6BA610-2B72-4C92-8286-999328CA2D0B"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FA55-E2AF-4A48-81DB-75F0C61E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Cook</dc:creator>
  <cp:keywords/>
  <dc:description/>
  <cp:lastModifiedBy>Olivia Bako</cp:lastModifiedBy>
  <cp:revision>8</cp:revision>
  <cp:lastPrinted>2023-01-25T17:43:00Z</cp:lastPrinted>
  <dcterms:created xsi:type="dcterms:W3CDTF">2023-01-17T20:50:00Z</dcterms:created>
  <dcterms:modified xsi:type="dcterms:W3CDTF">2023-02-13T18:27:00Z</dcterms:modified>
</cp:coreProperties>
</file>